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84" w:rsidRPr="00BF2F86" w:rsidRDefault="005B1984" w:rsidP="005B1984">
      <w:pPr>
        <w:tabs>
          <w:tab w:val="left" w:pos="567"/>
          <w:tab w:val="left" w:pos="2268"/>
          <w:tab w:val="left" w:pos="3969"/>
          <w:tab w:val="left" w:pos="5670"/>
          <w:tab w:val="left" w:pos="7371"/>
        </w:tabs>
        <w:ind w:left="0" w:firstLine="1"/>
        <w:rPr>
          <w:rFonts w:ascii="Georgia" w:hAnsi="Georgia"/>
          <w:b/>
          <w:color w:val="333333"/>
        </w:rPr>
      </w:pPr>
      <w:bookmarkStart w:id="0" w:name="_GoBack"/>
      <w:bookmarkEnd w:id="0"/>
      <w:r w:rsidRPr="00BF2F86">
        <w:rPr>
          <w:rFonts w:ascii="Georgia" w:hAnsi="Georgia"/>
          <w:b/>
          <w:color w:val="333333"/>
        </w:rPr>
        <w:t>FILL IN THE BLANKS WITH THE MOST SUITABLE LINK WORDS.</w:t>
      </w:r>
      <w:r w:rsidRPr="00BF2F86">
        <w:rPr>
          <w:rFonts w:ascii="Georgia" w:hAnsi="Georgia"/>
          <w:b/>
          <w:color w:val="333333"/>
        </w:rPr>
        <w:tab/>
      </w:r>
    </w:p>
    <w:p w:rsidR="005B1984" w:rsidRPr="00B11E87" w:rsidRDefault="005B1984" w:rsidP="005B1984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F2F86">
        <w:rPr>
          <w:rFonts w:ascii="Georgia" w:hAnsi="Georgia"/>
          <w:i/>
          <w:color w:val="333333"/>
          <w:sz w:val="20"/>
          <w:szCs w:val="20"/>
        </w:rPr>
        <w:tab/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>A. although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B. as a result of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C. by contrast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D. despite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E. for instance</w:t>
      </w:r>
    </w:p>
    <w:p w:rsidR="005B1984" w:rsidRPr="00B11E87" w:rsidRDefault="005B1984" w:rsidP="005B1984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F. however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G. in addition to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H. in order to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I. moreover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J. since</w:t>
      </w:r>
    </w:p>
    <w:p w:rsidR="005B1984" w:rsidRPr="00B11E87" w:rsidRDefault="005B1984" w:rsidP="005B1984">
      <w:pPr>
        <w:tabs>
          <w:tab w:val="left" w:pos="426"/>
          <w:tab w:val="left" w:pos="1985"/>
          <w:tab w:val="left" w:pos="3969"/>
          <w:tab w:val="left" w:pos="5812"/>
          <w:tab w:val="left" w:pos="7655"/>
        </w:tabs>
        <w:ind w:left="0" w:firstLine="1"/>
        <w:rPr>
          <w:rFonts w:ascii="Georgia" w:hAnsi="Georgia"/>
          <w:b/>
          <w:i/>
          <w:color w:val="333333"/>
          <w:sz w:val="18"/>
          <w:szCs w:val="18"/>
        </w:rPr>
      </w:pP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K. so that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 xml:space="preserve">L. thanks to 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M. therefore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N. unless</w:t>
      </w:r>
      <w:r w:rsidRPr="00B11E87">
        <w:rPr>
          <w:rFonts w:ascii="Georgia" w:hAnsi="Georgia"/>
          <w:b/>
          <w:i/>
          <w:color w:val="333333"/>
          <w:sz w:val="18"/>
          <w:szCs w:val="18"/>
        </w:rPr>
        <w:tab/>
        <w:t>O. whether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color w:val="333333"/>
          <w:sz w:val="20"/>
          <w:szCs w:val="20"/>
          <w:lang w:val="en"/>
        </w:rPr>
      </w:pPr>
      <w:r w:rsidRPr="00BF2F86">
        <w:rPr>
          <w:rFonts w:ascii="Georgia" w:hAnsi="Georgia"/>
          <w:color w:val="333333"/>
          <w:sz w:val="20"/>
          <w:szCs w:val="20"/>
        </w:rPr>
        <w:t>A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recent analysis in Nature estimated that, in the past 20 years, at least 70 species of South American frogs had gone extinct </w:t>
      </w:r>
      <w:proofErr w:type="gramStart"/>
      <w:r w:rsidRPr="00BF2F86">
        <w:rPr>
          <w:rFonts w:ascii="Georgia" w:hAnsi="Georgia"/>
          <w:b/>
          <w:color w:val="333333"/>
          <w:sz w:val="20"/>
          <w:szCs w:val="20"/>
          <w:lang w:val="en"/>
        </w:rPr>
        <w:t>.................................[</w:t>
      </w:r>
      <w:proofErr w:type="gramEnd"/>
      <w:r>
        <w:rPr>
          <w:rFonts w:ascii="Georgia" w:hAnsi="Georgia"/>
          <w:b/>
          <w:color w:val="333333"/>
          <w:sz w:val="20"/>
          <w:szCs w:val="20"/>
          <w:lang w:val="en"/>
        </w:rPr>
        <w:t>1</w:t>
      </w:r>
      <w:r w:rsidRPr="00BF2F86">
        <w:rPr>
          <w:rFonts w:ascii="Georgia" w:hAnsi="Georgia"/>
          <w:b/>
          <w:color w:val="333333"/>
          <w:sz w:val="20"/>
          <w:szCs w:val="20"/>
          <w:lang w:val="en"/>
        </w:rPr>
        <w:t>]</w:t>
      </w:r>
      <w:r w:rsidRPr="00BF2F86">
        <w:rPr>
          <w:rFonts w:ascii="Georgia" w:hAnsi="Georgia"/>
          <w:color w:val="333333"/>
          <w:sz w:val="20"/>
          <w:szCs w:val="20"/>
          <w:lang w:val="en"/>
        </w:rPr>
        <w:t xml:space="preserve"> climate change.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  <w:lang w:val="en"/>
        </w:rPr>
      </w:pP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2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the action of conservation programs, 25 percent of mammals are at risk of extinction, </w:t>
      </w:r>
      <w:r w:rsidRPr="00BF2F86">
        <w:rPr>
          <w:rFonts w:ascii="Georgia" w:hAnsi="Georgia"/>
          <w:sz w:val="20"/>
          <w:szCs w:val="20"/>
          <w:lang w:val="en"/>
        </w:rPr>
        <w:t>according to a new assessment of biodiversity by the International Union for Conservation of Nature (IUCN).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The world has experienced many periods of mass extinction caused by a variety of natural factors.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3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>, the greatest period of mass extinction the world has ever seen is occurring right now.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4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extinction is part of the natural order, and if many other species remain, some people ask: “Why save endangered species? What makes these animals and plants so special that money and effort should be spent to preserve and recover them?”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Biodiversity provides various goods - such as plants and animals - that individuals need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5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earn an income and secure sustainable livelihoods.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6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agriculture, biodiversity contributes to a range of other sectors, including ecotourism, pharmaceuticals, cosmetics, and fisheries.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sz w:val="20"/>
          <w:szCs w:val="20"/>
        </w:rPr>
        <w:t xml:space="preserve">All living creatures, including ourselves, are part of a complex, delicately balanced network of life.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there is much that we do not know about how ecosystems and biological communities function, we do know that no creature exists in isolation.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7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, the removal of a single species can conceivably set off a chain reaction affecting many others. 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iCs/>
          <w:sz w:val="20"/>
          <w:szCs w:val="20"/>
        </w:rPr>
        <w:t xml:space="preserve">Endangered </w:t>
      </w:r>
      <w:r w:rsidRPr="00BF2F86">
        <w:rPr>
          <w:rFonts w:ascii="Georgia" w:hAnsi="Georgia"/>
          <w:sz w:val="20"/>
          <w:szCs w:val="20"/>
        </w:rPr>
        <w:t xml:space="preserve">animals are species which are likely to become extinct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8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 xml:space="preserve"> drastic actions are taken to ensure the survival of the species.</w:t>
      </w:r>
    </w:p>
    <w:p w:rsidR="005B1984" w:rsidRPr="00BF2F86" w:rsidRDefault="005B1984" w:rsidP="005B1984">
      <w:pPr>
        <w:pStyle w:val="Paragraphedeliste"/>
        <w:numPr>
          <w:ilvl w:val="0"/>
          <w:numId w:val="1"/>
        </w:numPr>
        <w:ind w:left="284" w:hanging="284"/>
        <w:contextualSpacing w:val="0"/>
        <w:rPr>
          <w:rFonts w:ascii="Georgia" w:hAnsi="Georgia"/>
          <w:sz w:val="20"/>
          <w:szCs w:val="20"/>
        </w:rPr>
      </w:pPr>
      <w:r w:rsidRPr="00BF2F86">
        <w:rPr>
          <w:rFonts w:ascii="Georgia" w:hAnsi="Georgia"/>
          <w:i/>
          <w:sz w:val="20"/>
          <w:szCs w:val="20"/>
        </w:rPr>
        <w:t>Why was the Bali tiger vulnerable to extinction?</w:t>
      </w:r>
      <w:r w:rsidRPr="00BF2F86">
        <w:rPr>
          <w:rFonts w:ascii="Georgia" w:hAnsi="Georgia"/>
          <w:sz w:val="20"/>
          <w:szCs w:val="20"/>
        </w:rPr>
        <w:t xml:space="preserve">  There are several reasons why this particular species was very susceptible to extinction. First of all, their population was originally small, so removing a small amount of individuals has devastating consequences. These tigers also lived on an island, which drastically increases their chance of extinction. </w:t>
      </w:r>
      <w:proofErr w:type="gramStart"/>
      <w:r w:rsidRPr="00BF2F86">
        <w:rPr>
          <w:rFonts w:ascii="Georgia" w:hAnsi="Georgia"/>
          <w:b/>
          <w:sz w:val="20"/>
          <w:szCs w:val="20"/>
        </w:rPr>
        <w:t>.................................[</w:t>
      </w:r>
      <w:proofErr w:type="gramEnd"/>
      <w:r>
        <w:rPr>
          <w:rFonts w:ascii="Georgia" w:hAnsi="Georgia"/>
          <w:b/>
          <w:sz w:val="20"/>
          <w:szCs w:val="20"/>
        </w:rPr>
        <w:t>9</w:t>
      </w:r>
      <w:r w:rsidRPr="00BF2F86">
        <w:rPr>
          <w:rFonts w:ascii="Georgia" w:hAnsi="Georgia"/>
          <w:b/>
          <w:sz w:val="20"/>
          <w:szCs w:val="20"/>
        </w:rPr>
        <w:t>]</w:t>
      </w:r>
      <w:r w:rsidRPr="00BF2F86">
        <w:rPr>
          <w:rFonts w:ascii="Georgia" w:hAnsi="Georgia"/>
          <w:sz w:val="20"/>
          <w:szCs w:val="20"/>
        </w:rPr>
        <w:t>, tigers have both aesthetic and commercial value. Killing tigers and selling their parts is a very lucrative business.</w:t>
      </w:r>
    </w:p>
    <w:p w:rsidR="00414836" w:rsidRDefault="005B1984" w:rsidP="005B1984">
      <w:pPr>
        <w:pStyle w:val="Paragraphedeliste"/>
        <w:numPr>
          <w:ilvl w:val="0"/>
          <w:numId w:val="1"/>
        </w:numPr>
        <w:ind w:left="284"/>
      </w:pPr>
      <w:r w:rsidRPr="005B1984">
        <w:rPr>
          <w:rFonts w:ascii="Georgia" w:hAnsi="Georgia"/>
          <w:sz w:val="20"/>
          <w:szCs w:val="20"/>
          <w:lang w:val="en"/>
        </w:rPr>
        <w:t xml:space="preserve">Since 1620, more than 500 species, subspecies, and varieties of our nation’s plants and animals have become extinct. </w:t>
      </w:r>
      <w:proofErr w:type="gramStart"/>
      <w:r w:rsidRPr="005B1984">
        <w:rPr>
          <w:rFonts w:ascii="Georgia" w:hAnsi="Georgia"/>
          <w:b/>
          <w:sz w:val="20"/>
          <w:szCs w:val="20"/>
          <w:lang w:val="en"/>
        </w:rPr>
        <w:t>.................................[</w:t>
      </w:r>
      <w:proofErr w:type="gramEnd"/>
      <w:r w:rsidRPr="005B1984">
        <w:rPr>
          <w:rFonts w:ascii="Georgia" w:hAnsi="Georgia"/>
          <w:b/>
          <w:sz w:val="20"/>
          <w:szCs w:val="20"/>
          <w:lang w:val="en"/>
        </w:rPr>
        <w:t>10]</w:t>
      </w:r>
      <w:r w:rsidRPr="005B1984">
        <w:rPr>
          <w:rFonts w:ascii="Georgia" w:hAnsi="Georgia"/>
          <w:sz w:val="20"/>
          <w:szCs w:val="20"/>
          <w:lang w:val="en"/>
        </w:rPr>
        <w:t>, during the 3,000 years of the Pleistocene Ice Age, all of North America lost only about 90 species.</w:t>
      </w:r>
    </w:p>
    <w:sectPr w:rsidR="00414836" w:rsidSect="005B19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FFA"/>
    <w:multiLevelType w:val="hybridMultilevel"/>
    <w:tmpl w:val="8F367EBC"/>
    <w:lvl w:ilvl="0" w:tplc="7744E642">
      <w:start w:val="1"/>
      <w:numFmt w:val="decimal"/>
      <w:lvlText w:val="%1."/>
      <w:lvlJc w:val="left"/>
      <w:pPr>
        <w:ind w:left="721" w:hanging="360"/>
      </w:pPr>
      <w:rPr>
        <w:b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1" w:hanging="360"/>
      </w:pPr>
    </w:lvl>
    <w:lvl w:ilvl="2" w:tplc="080C001B" w:tentative="1">
      <w:start w:val="1"/>
      <w:numFmt w:val="lowerRoman"/>
      <w:lvlText w:val="%3."/>
      <w:lvlJc w:val="right"/>
      <w:pPr>
        <w:ind w:left="2161" w:hanging="180"/>
      </w:pPr>
    </w:lvl>
    <w:lvl w:ilvl="3" w:tplc="080C000F" w:tentative="1">
      <w:start w:val="1"/>
      <w:numFmt w:val="decimal"/>
      <w:lvlText w:val="%4."/>
      <w:lvlJc w:val="left"/>
      <w:pPr>
        <w:ind w:left="2881" w:hanging="360"/>
      </w:pPr>
    </w:lvl>
    <w:lvl w:ilvl="4" w:tplc="080C0019" w:tentative="1">
      <w:start w:val="1"/>
      <w:numFmt w:val="lowerLetter"/>
      <w:lvlText w:val="%5."/>
      <w:lvlJc w:val="left"/>
      <w:pPr>
        <w:ind w:left="3601" w:hanging="360"/>
      </w:pPr>
    </w:lvl>
    <w:lvl w:ilvl="5" w:tplc="080C001B" w:tentative="1">
      <w:start w:val="1"/>
      <w:numFmt w:val="lowerRoman"/>
      <w:lvlText w:val="%6."/>
      <w:lvlJc w:val="right"/>
      <w:pPr>
        <w:ind w:left="4321" w:hanging="180"/>
      </w:pPr>
    </w:lvl>
    <w:lvl w:ilvl="6" w:tplc="080C000F" w:tentative="1">
      <w:start w:val="1"/>
      <w:numFmt w:val="decimal"/>
      <w:lvlText w:val="%7."/>
      <w:lvlJc w:val="left"/>
      <w:pPr>
        <w:ind w:left="5041" w:hanging="360"/>
      </w:pPr>
    </w:lvl>
    <w:lvl w:ilvl="7" w:tplc="080C0019" w:tentative="1">
      <w:start w:val="1"/>
      <w:numFmt w:val="lowerLetter"/>
      <w:lvlText w:val="%8."/>
      <w:lvlJc w:val="left"/>
      <w:pPr>
        <w:ind w:left="5761" w:hanging="360"/>
      </w:pPr>
    </w:lvl>
    <w:lvl w:ilvl="8" w:tplc="080C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4"/>
    <w:rsid w:val="00072C17"/>
    <w:rsid w:val="00414836"/>
    <w:rsid w:val="005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AE9B5-622E-46C5-8FAF-A481E0D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984"/>
    <w:pPr>
      <w:spacing w:before="240" w:after="240" w:line="360" w:lineRule="auto"/>
      <w:ind w:left="284" w:right="-284" w:hanging="284"/>
      <w:jc w:val="both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Adrioueche</dc:creator>
  <cp:lastModifiedBy>Fanny Desterbecq</cp:lastModifiedBy>
  <cp:revision>2</cp:revision>
  <dcterms:created xsi:type="dcterms:W3CDTF">2021-12-02T08:11:00Z</dcterms:created>
  <dcterms:modified xsi:type="dcterms:W3CDTF">2021-12-02T08:11:00Z</dcterms:modified>
</cp:coreProperties>
</file>