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B3BB" w14:textId="77777777" w:rsidR="00654AE9" w:rsidRDefault="004C55BF" w:rsidP="008A6B37">
      <w:pPr>
        <w:jc w:val="center"/>
        <w:rPr>
          <w:b/>
          <w:sz w:val="28"/>
        </w:rPr>
      </w:pPr>
      <w:r w:rsidRPr="00270B18">
        <w:rPr>
          <w:b/>
          <w:sz w:val="28"/>
        </w:rPr>
        <w:t xml:space="preserve">Les </w:t>
      </w:r>
      <w:r w:rsidR="00654AE9">
        <w:rPr>
          <w:b/>
          <w:sz w:val="28"/>
        </w:rPr>
        <w:t>vedettes du showbiz</w:t>
      </w:r>
      <w:r w:rsidR="00E64F5B">
        <w:rPr>
          <w:b/>
          <w:sz w:val="28"/>
        </w:rPr>
        <w:t> :</w:t>
      </w:r>
    </w:p>
    <w:p w14:paraId="32E8E5BA" w14:textId="77777777" w:rsidR="0047403C" w:rsidRPr="00270B18" w:rsidRDefault="008A6B37" w:rsidP="008A6B3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des</w:t>
      </w:r>
      <w:proofErr w:type="gramEnd"/>
      <w:r w:rsidR="00654AE9">
        <w:rPr>
          <w:b/>
          <w:sz w:val="28"/>
        </w:rPr>
        <w:t xml:space="preserve"> </w:t>
      </w:r>
      <w:r w:rsidR="00050A7F">
        <w:rPr>
          <w:b/>
          <w:sz w:val="28"/>
        </w:rPr>
        <w:t>clients</w:t>
      </w:r>
      <w:r w:rsidR="004C55BF" w:rsidRPr="00270B18">
        <w:rPr>
          <w:b/>
          <w:sz w:val="28"/>
        </w:rPr>
        <w:t xml:space="preserve"> </w:t>
      </w:r>
      <w:r w:rsidR="00A34F04">
        <w:rPr>
          <w:b/>
          <w:sz w:val="28"/>
        </w:rPr>
        <w:t>de choix</w:t>
      </w:r>
      <w:r w:rsidR="00E64F5B">
        <w:rPr>
          <w:b/>
          <w:sz w:val="28"/>
        </w:rPr>
        <w:t xml:space="preserve"> pour l</w:t>
      </w:r>
      <w:r w:rsidR="004C55BF" w:rsidRPr="00270B18">
        <w:rPr>
          <w:b/>
          <w:sz w:val="28"/>
        </w:rPr>
        <w:t>es psychanalystes</w:t>
      </w:r>
    </w:p>
    <w:p w14:paraId="2BC1CD6A" w14:textId="77777777" w:rsidR="00270B18" w:rsidRPr="004C55BF" w:rsidRDefault="00270B18" w:rsidP="004C55BF">
      <w:pPr>
        <w:spacing w:line="360" w:lineRule="auto"/>
        <w:jc w:val="center"/>
        <w:rPr>
          <w:sz w:val="24"/>
        </w:rPr>
      </w:pPr>
    </w:p>
    <w:p w14:paraId="44F221DE" w14:textId="77777777" w:rsidR="004C55BF" w:rsidRDefault="008B2272" w:rsidP="004C55BF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CB3E999" wp14:editId="3D1565D4">
            <wp:extent cx="3924300" cy="17284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A0AA2" w14:textId="77777777" w:rsidR="004C55BF" w:rsidRPr="00AF7648" w:rsidRDefault="00E465EC" w:rsidP="00B81CFF">
      <w:pPr>
        <w:spacing w:before="240"/>
      </w:pPr>
      <w:r>
        <w:t>Carla Bruni-Sarko</w:t>
      </w:r>
      <w:r w:rsidR="00C11C1C">
        <w:t>z</w:t>
      </w:r>
      <w:r>
        <w:t>y déclarait</w:t>
      </w:r>
      <w:r w:rsidR="004C55BF">
        <w:t xml:space="preserve"> </w:t>
      </w:r>
      <w:r w:rsidR="00B81CFF">
        <w:t xml:space="preserve">en </w:t>
      </w:r>
      <w:r>
        <w:t>2002</w:t>
      </w:r>
      <w:r w:rsidR="00541110">
        <w:t xml:space="preserve"> dans le magazine </w:t>
      </w:r>
      <w:r w:rsidR="00541110" w:rsidRPr="00541110">
        <w:rPr>
          <w:i/>
        </w:rPr>
        <w:t>Psychologie</w:t>
      </w:r>
      <w:r w:rsidR="004C55BF" w:rsidRPr="00541110">
        <w:rPr>
          <w:i/>
        </w:rPr>
        <w:t> </w:t>
      </w:r>
      <w:r w:rsidR="004C55BF">
        <w:t xml:space="preserve">: </w:t>
      </w:r>
    </w:p>
    <w:p w14:paraId="5446992E" w14:textId="77777777" w:rsidR="004C55BF" w:rsidRPr="00AF7648" w:rsidRDefault="004C55BF" w:rsidP="004C55BF">
      <w:r w:rsidRPr="00AF7648">
        <w:t xml:space="preserve">« La psychanalyse est une partie essentielle de ma vie. Je </w:t>
      </w:r>
      <w:r w:rsidR="00541110">
        <w:t>suis une “absolue pratiquante</w:t>
      </w:r>
      <w:proofErr w:type="gramStart"/>
      <w:r w:rsidR="00541110">
        <w:t>”</w:t>
      </w:r>
      <w:r w:rsidRPr="00AF7648">
        <w:t>»</w:t>
      </w:r>
      <w:proofErr w:type="gramEnd"/>
    </w:p>
    <w:p w14:paraId="336F599F" w14:textId="77777777" w:rsidR="004C55BF" w:rsidRPr="00AF7648" w:rsidRDefault="00611468" w:rsidP="00E465EC">
      <w:r>
        <w:t>En</w:t>
      </w:r>
      <w:r w:rsidR="00525122">
        <w:t xml:space="preserve"> </w:t>
      </w:r>
      <w:r>
        <w:t>2013</w:t>
      </w:r>
      <w:r w:rsidR="00E465EC">
        <w:t xml:space="preserve">, elle </w:t>
      </w:r>
      <w:r w:rsidR="00397DDB">
        <w:t>y expliquait</w:t>
      </w:r>
      <w:r w:rsidR="004C55BF">
        <w:t xml:space="preserve"> être </w:t>
      </w:r>
      <w:r w:rsidR="004C55BF" w:rsidRPr="00AF7648">
        <w:t>est en an</w:t>
      </w:r>
      <w:r w:rsidR="004C55BF">
        <w:t xml:space="preserve">alyse </w:t>
      </w:r>
      <w:r w:rsidR="004C55BF" w:rsidRPr="00270B18">
        <w:rPr>
          <w:b/>
        </w:rPr>
        <w:t>depuis plus de 10 ans</w:t>
      </w:r>
      <w:r w:rsidR="004C55BF">
        <w:t xml:space="preserve">, </w:t>
      </w:r>
      <w:r w:rsidR="004C55BF" w:rsidRPr="00AF7648">
        <w:t>dont 8 ans à raison de 4 séances par semaine et ensuite 2 séances par semaine</w:t>
      </w:r>
      <w:r w:rsidR="004C55BF">
        <w:t>.</w:t>
      </w:r>
    </w:p>
    <w:p w14:paraId="51CDEF6B" w14:textId="77777777" w:rsidR="004C55BF" w:rsidRDefault="004C55BF" w:rsidP="00270B18">
      <w:pPr>
        <w:spacing w:after="120"/>
      </w:pPr>
      <w:r w:rsidRPr="00AF7648">
        <w:t>Relisez bien, 10 ans… 4 séances par s</w:t>
      </w:r>
      <w:r>
        <w:t>emaine…, Autrement dit : 8 ans x 48 semain</w:t>
      </w:r>
      <w:r w:rsidRPr="00AF7648">
        <w:t>es x 4 séances/</w:t>
      </w:r>
      <w:proofErr w:type="spellStart"/>
      <w:r w:rsidRPr="00AF7648">
        <w:t>sem</w:t>
      </w:r>
      <w:proofErr w:type="spellEnd"/>
      <w:r w:rsidRPr="00AF7648">
        <w:t xml:space="preserve"> = 1536 séances + 2 ans x 48 semaines x 2 séances/</w:t>
      </w:r>
      <w:proofErr w:type="spellStart"/>
      <w:r w:rsidRPr="00AF7648">
        <w:t>sem</w:t>
      </w:r>
      <w:proofErr w:type="spellEnd"/>
      <w:r w:rsidRPr="00AF7648">
        <w:t xml:space="preserve"> = 192. Au total 1728 séances. </w:t>
      </w:r>
      <w:r w:rsidR="00397DDB">
        <w:t>A</w:t>
      </w:r>
      <w:r w:rsidRPr="00AF7648">
        <w:t xml:space="preserve"> Paris, vu qu’il s’agit d’elle, à 100€ minimum la séa</w:t>
      </w:r>
      <w:r w:rsidR="00B81CFF">
        <w:t xml:space="preserve">nce, on est bien au-delà de 170.000€. Elle </w:t>
      </w:r>
      <w:r w:rsidRPr="00AF7648">
        <w:t xml:space="preserve">est exactement </w:t>
      </w:r>
      <w:r w:rsidR="00B81CFF">
        <w:t>la personne</w:t>
      </w:r>
      <w:r w:rsidRPr="00AF7648">
        <w:t xml:space="preserve"> que Freud appelait « </w:t>
      </w:r>
      <w:proofErr w:type="spellStart"/>
      <w:r w:rsidRPr="00AF7648">
        <w:t>eine</w:t>
      </w:r>
      <w:proofErr w:type="spellEnd"/>
      <w:r w:rsidRPr="00AF7648">
        <w:t xml:space="preserve"> </w:t>
      </w:r>
      <w:proofErr w:type="spellStart"/>
      <w:r w:rsidRPr="00AF7648">
        <w:t>G</w:t>
      </w:r>
      <w:r>
        <w:t>oldfisch</w:t>
      </w:r>
      <w:proofErr w:type="spellEnd"/>
      <w:r>
        <w:t> », un poisson doré, une cliente parfaite</w:t>
      </w:r>
      <w:r w:rsidR="00B81CFF">
        <w:t xml:space="preserve"> pour un transfert … d’argent.</w:t>
      </w:r>
    </w:p>
    <w:p w14:paraId="6466C0B9" w14:textId="77777777" w:rsidR="00E465EC" w:rsidRPr="00BE6908" w:rsidRDefault="00E465EC" w:rsidP="00270B18">
      <w:pPr>
        <w:jc w:val="right"/>
        <w:rPr>
          <w:color w:val="3366FF"/>
          <w:sz w:val="18"/>
        </w:rPr>
      </w:pPr>
      <w:r w:rsidRPr="00BE6908">
        <w:rPr>
          <w:color w:val="3366FF"/>
          <w:sz w:val="18"/>
        </w:rPr>
        <w:t>http://www.psychologies.com/Culture/Divan-de-Stars/Interviews/Carla-Bruni-Je-ne-me-suis-jamais-sentie-aussi-vulnerable-qu-a-l-Elysee</w:t>
      </w:r>
    </w:p>
    <w:p w14:paraId="54FC65C7" w14:textId="77777777" w:rsidR="004C55BF" w:rsidRDefault="004C55BF" w:rsidP="004C55BF">
      <w:pPr>
        <w:spacing w:line="360" w:lineRule="auto"/>
        <w:jc w:val="center"/>
        <w:rPr>
          <w:sz w:val="24"/>
        </w:rPr>
      </w:pPr>
    </w:p>
    <w:p w14:paraId="71D964B2" w14:textId="77777777" w:rsidR="004C55BF" w:rsidRDefault="008B2272" w:rsidP="004C55BF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8F04849" wp14:editId="3512034B">
            <wp:extent cx="3423920" cy="23094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905F6" w14:textId="77777777" w:rsidR="004C55BF" w:rsidRDefault="004C55BF" w:rsidP="004C55BF">
      <w:pPr>
        <w:spacing w:line="360" w:lineRule="auto"/>
        <w:jc w:val="center"/>
        <w:rPr>
          <w:sz w:val="24"/>
        </w:rPr>
      </w:pPr>
    </w:p>
    <w:p w14:paraId="5B668D9A" w14:textId="77777777" w:rsidR="004C55BF" w:rsidRDefault="00B81CFF" w:rsidP="00397DDB">
      <w:pPr>
        <w:spacing w:after="120"/>
      </w:pPr>
      <w:r>
        <w:t>S</w:t>
      </w:r>
      <w:r w:rsidRPr="00717559">
        <w:t xml:space="preserve">ur le divan </w:t>
      </w:r>
      <w:r>
        <w:t xml:space="preserve">de </w:t>
      </w:r>
      <w:proofErr w:type="spellStart"/>
      <w:r>
        <w:t>Fogiel</w:t>
      </w:r>
      <w:proofErr w:type="spellEnd"/>
      <w:r>
        <w:t xml:space="preserve"> le </w:t>
      </w:r>
      <w:r w:rsidR="00E465EC">
        <w:t>3-2-</w:t>
      </w:r>
      <w:r w:rsidRPr="00717559">
        <w:t>2</w:t>
      </w:r>
      <w:r>
        <w:t>0</w:t>
      </w:r>
      <w:r w:rsidRPr="00717559">
        <w:t>16</w:t>
      </w:r>
      <w:r>
        <w:t xml:space="preserve">, </w:t>
      </w:r>
      <w:r w:rsidR="00611468">
        <w:t xml:space="preserve">Fabrice </w:t>
      </w:r>
      <w:proofErr w:type="spellStart"/>
      <w:r w:rsidR="004C55BF" w:rsidRPr="00717559">
        <w:t>Luccini</w:t>
      </w:r>
      <w:proofErr w:type="spellEnd"/>
      <w:r w:rsidR="004C55BF" w:rsidRPr="00717559">
        <w:t xml:space="preserve"> déclare </w:t>
      </w:r>
      <w:r>
        <w:t>être</w:t>
      </w:r>
      <w:r w:rsidR="00E465EC">
        <w:t xml:space="preserve"> en </w:t>
      </w:r>
      <w:r w:rsidR="004C55BF" w:rsidRPr="00717559">
        <w:t xml:space="preserve">analyse </w:t>
      </w:r>
      <w:r w:rsidR="004C55BF" w:rsidRPr="00270B18">
        <w:rPr>
          <w:b/>
        </w:rPr>
        <w:t>depuis près de 40 ans</w:t>
      </w:r>
    </w:p>
    <w:p w14:paraId="0853219E" w14:textId="77777777" w:rsidR="004C55BF" w:rsidRPr="00BE6908" w:rsidRDefault="004C55BF" w:rsidP="00270B18">
      <w:pPr>
        <w:jc w:val="right"/>
        <w:rPr>
          <w:color w:val="3366FF"/>
          <w:sz w:val="18"/>
        </w:rPr>
      </w:pPr>
      <w:hyperlink r:id="rId6" w:history="1">
        <w:r w:rsidRPr="00BE6908">
          <w:rPr>
            <w:rStyle w:val="Lienhypertexte"/>
            <w:color w:val="3366FF"/>
            <w:sz w:val="18"/>
            <w:u w:val="none"/>
          </w:rPr>
          <w:t>http://www.parismatch.com/People/Television/Fabrice-Luchini-se-confie-sur-le-Divan-de-Marc-Olivier-Fogiel-Le-sexe-feminin-est-fascinant-infini-de-perspectives-703172</w:t>
        </w:r>
      </w:hyperlink>
    </w:p>
    <w:p w14:paraId="783D679D" w14:textId="77777777" w:rsidR="00E465EC" w:rsidRDefault="00E465EC" w:rsidP="00E465EC"/>
    <w:p w14:paraId="66BCDB3C" w14:textId="77777777" w:rsidR="00E465EC" w:rsidRPr="00717559" w:rsidRDefault="00E465EC" w:rsidP="00397DDB">
      <w:pPr>
        <w:spacing w:after="120"/>
      </w:pPr>
      <w:r>
        <w:t>Dans une i</w:t>
      </w:r>
      <w:r w:rsidRPr="00717559">
        <w:t>nte</w:t>
      </w:r>
      <w:r>
        <w:t xml:space="preserve">rview sur le site du </w:t>
      </w:r>
      <w:r w:rsidRPr="00BE6908">
        <w:rPr>
          <w:i/>
        </w:rPr>
        <w:t>Figaro</w:t>
      </w:r>
      <w:r>
        <w:t xml:space="preserve"> (19-10-</w:t>
      </w:r>
      <w:r w:rsidRPr="00717559">
        <w:t>2012)</w:t>
      </w:r>
      <w:r w:rsidR="00397DDB">
        <w:t>,</w:t>
      </w:r>
      <w:r>
        <w:t xml:space="preserve"> il déclarait, concernant l’intérêt de sa psychanalyse : « </w:t>
      </w:r>
      <w:r w:rsidR="00BE6908">
        <w:t>A</w:t>
      </w:r>
      <w:r w:rsidRPr="00717559">
        <w:t xml:space="preserve"> 61 ans passés, après des décennies de psychanalyse, je me trouve dans cette envie de découverte de l'autre (relative, hein</w:t>
      </w:r>
      <w:r w:rsidR="00BE6908">
        <w:t> </w:t>
      </w:r>
      <w:r w:rsidRPr="00717559">
        <w:t>: il ne faut pas exagérer).</w:t>
      </w:r>
      <w:r>
        <w:t> »</w:t>
      </w:r>
    </w:p>
    <w:p w14:paraId="76336788" w14:textId="77777777" w:rsidR="00E465EC" w:rsidRPr="00BE6908" w:rsidRDefault="00E465EC" w:rsidP="00270B18">
      <w:pPr>
        <w:jc w:val="right"/>
        <w:rPr>
          <w:color w:val="3366FF"/>
          <w:sz w:val="18"/>
        </w:rPr>
      </w:pPr>
      <w:hyperlink r:id="rId7" w:history="1">
        <w:r w:rsidRPr="00BE6908">
          <w:rPr>
            <w:rStyle w:val="Lienhypertexte"/>
            <w:color w:val="3366FF"/>
            <w:sz w:val="18"/>
            <w:u w:val="none"/>
          </w:rPr>
          <w:t>http://www.lefigaro.fr/cinema/2012/10/05/03002-20121005ARTFIG00582-fabrice-luchini-un-nouvel-homme.php</w:t>
        </w:r>
      </w:hyperlink>
    </w:p>
    <w:p w14:paraId="2D17CB56" w14:textId="77777777" w:rsidR="00F727D4" w:rsidRDefault="00F727D4" w:rsidP="00F727D4">
      <w:pPr>
        <w:spacing w:line="360" w:lineRule="auto"/>
        <w:jc w:val="center"/>
        <w:rPr>
          <w:sz w:val="24"/>
        </w:rPr>
      </w:pPr>
    </w:p>
    <w:p w14:paraId="04E070B2" w14:textId="77777777" w:rsidR="00270B18" w:rsidRDefault="008B2272" w:rsidP="00F727D4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F1527F2" wp14:editId="39AA1E45">
            <wp:extent cx="3824605" cy="27362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016F6" w14:textId="77777777" w:rsidR="00270B18" w:rsidRDefault="00270B18" w:rsidP="00F727D4">
      <w:pPr>
        <w:spacing w:line="360" w:lineRule="auto"/>
        <w:jc w:val="center"/>
        <w:rPr>
          <w:sz w:val="24"/>
        </w:rPr>
      </w:pPr>
    </w:p>
    <w:p w14:paraId="688D9AFB" w14:textId="77777777" w:rsidR="00F727D4" w:rsidRDefault="00F727D4" w:rsidP="00270B18">
      <w:pPr>
        <w:spacing w:after="120"/>
      </w:pPr>
      <w:r>
        <w:t>Gala : « </w:t>
      </w:r>
      <w:r w:rsidRPr="00F727D4">
        <w:t xml:space="preserve">La psychanalyse, c’est </w:t>
      </w:r>
      <w:r>
        <w:t xml:space="preserve">quelque chose qui vous est </w:t>
      </w:r>
      <w:proofErr w:type="gramStart"/>
      <w:r>
        <w:t>fami</w:t>
      </w:r>
      <w:r w:rsidRPr="00F727D4">
        <w:t>lier </w:t>
      </w:r>
      <w:r>
        <w:t xml:space="preserve"> </w:t>
      </w:r>
      <w:r w:rsidRPr="00F727D4">
        <w:t>?</w:t>
      </w:r>
      <w:proofErr w:type="gramEnd"/>
      <w:r>
        <w:t> »</w:t>
      </w:r>
    </w:p>
    <w:p w14:paraId="1B7F7131" w14:textId="77777777" w:rsidR="00F727D4" w:rsidRPr="00F727D4" w:rsidRDefault="00F727D4" w:rsidP="00270B18">
      <w:pPr>
        <w:spacing w:after="120"/>
      </w:pPr>
      <w:r>
        <w:t xml:space="preserve">Marc-Olivier </w:t>
      </w:r>
      <w:proofErr w:type="spellStart"/>
      <w:r>
        <w:t>Fogiel</w:t>
      </w:r>
      <w:proofErr w:type="spellEnd"/>
      <w:r>
        <w:t> </w:t>
      </w:r>
      <w:r w:rsidRPr="00F727D4">
        <w:t xml:space="preserve">: </w:t>
      </w:r>
      <w:r>
        <w:t>« </w:t>
      </w:r>
      <w:r w:rsidRPr="00F727D4">
        <w:t xml:space="preserve">Plus que ça. C’est indispensable à ma vie. </w:t>
      </w:r>
      <w:r w:rsidRPr="00270B18">
        <w:rPr>
          <w:b/>
        </w:rPr>
        <w:t>Depuis douze ans</w:t>
      </w:r>
      <w:r w:rsidRPr="00F727D4">
        <w:t xml:space="preserve">. Moi qui ne me pensais pas </w:t>
      </w:r>
      <w:proofErr w:type="gramStart"/>
      <w:r w:rsidRPr="00F727D4">
        <w:t>doué</w:t>
      </w:r>
      <w:proofErr w:type="gramEnd"/>
      <w:r w:rsidRPr="00F727D4">
        <w:t xml:space="preserve"> pour le bonheur, je découvre q</w:t>
      </w:r>
      <w:r>
        <w:t>ue si. Pour le plaisir aussi. De façon définitive. Au quotidien. L’ana</w:t>
      </w:r>
      <w:r w:rsidRPr="00F727D4">
        <w:t>lyse me permet de remettre en place les pièces d’un puzzle. Ça finira un jour, c’est sûr, mais j’en ai encore besoin.</w:t>
      </w:r>
      <w:r w:rsidR="00611468">
        <w:t> »</w:t>
      </w:r>
    </w:p>
    <w:p w14:paraId="03262EC2" w14:textId="77777777" w:rsidR="00F727D4" w:rsidRPr="00F727D4" w:rsidRDefault="00F727D4" w:rsidP="00270B18">
      <w:pPr>
        <w:jc w:val="right"/>
        <w:rPr>
          <w:color w:val="3366FF"/>
          <w:sz w:val="18"/>
        </w:rPr>
      </w:pPr>
      <w:r w:rsidRPr="00F727D4">
        <w:rPr>
          <w:color w:val="3366FF"/>
          <w:sz w:val="18"/>
        </w:rPr>
        <w:t>http://www.gala.fr/l_actu/news_de_stars/marc_olivier_fogiel_2_2_108347</w:t>
      </w:r>
    </w:p>
    <w:p w14:paraId="6ADC86AA" w14:textId="77777777" w:rsidR="00F727D4" w:rsidRPr="00F727D4" w:rsidRDefault="00F727D4" w:rsidP="00F727D4"/>
    <w:p w14:paraId="29271ED3" w14:textId="77777777" w:rsidR="00F727D4" w:rsidRDefault="00F727D4" w:rsidP="00F727D4"/>
    <w:p w14:paraId="5CD640D1" w14:textId="77777777" w:rsidR="00270B18" w:rsidRDefault="00270B18" w:rsidP="00F727D4"/>
    <w:p w14:paraId="22818CA9" w14:textId="77777777" w:rsidR="00270B18" w:rsidRDefault="00270B18" w:rsidP="00F727D4"/>
    <w:p w14:paraId="5EFDF719" w14:textId="77777777" w:rsidR="00270B18" w:rsidRDefault="008B2272" w:rsidP="00270B18">
      <w:pPr>
        <w:jc w:val="center"/>
      </w:pPr>
      <w:r>
        <w:rPr>
          <w:noProof/>
        </w:rPr>
        <w:drawing>
          <wp:inline distT="0" distB="0" distL="0" distR="0" wp14:anchorId="4E580F1D" wp14:editId="2348A168">
            <wp:extent cx="3851275" cy="25495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D73C4" w14:textId="77777777" w:rsidR="00270B18" w:rsidRDefault="00270B18" w:rsidP="00270B18">
      <w:pPr>
        <w:jc w:val="center"/>
      </w:pPr>
    </w:p>
    <w:p w14:paraId="494EFF71" w14:textId="77777777" w:rsidR="00270B18" w:rsidRDefault="00270B18" w:rsidP="00F727D4"/>
    <w:p w14:paraId="76AA78B3" w14:textId="77777777" w:rsidR="00F727D4" w:rsidRPr="00F727D4" w:rsidRDefault="00F727D4" w:rsidP="00270B18">
      <w:pPr>
        <w:spacing w:after="120"/>
      </w:pPr>
      <w:r w:rsidRPr="00F727D4">
        <w:t>Gérard Depardieu en 2008</w:t>
      </w:r>
      <w:r>
        <w:t> :</w:t>
      </w:r>
    </w:p>
    <w:p w14:paraId="04E56564" w14:textId="77777777" w:rsidR="00F727D4" w:rsidRPr="00F727D4" w:rsidRDefault="00F727D4" w:rsidP="00270B18">
      <w:pPr>
        <w:spacing w:after="120"/>
      </w:pPr>
      <w:r>
        <w:t>« </w:t>
      </w:r>
      <w:r w:rsidRPr="00F727D4">
        <w:t xml:space="preserve">J’ai certainement beaucoup de défauts. J’essaye de faire ce que je peux avec, mais je ne me vautre pas dans mes défauts. Je suis en analyse </w:t>
      </w:r>
      <w:r w:rsidRPr="00270B18">
        <w:rPr>
          <w:b/>
        </w:rPr>
        <w:t>depuis vingt-huit ans</w:t>
      </w:r>
      <w:r w:rsidRPr="00F727D4">
        <w:t>, j’essaye de vivre.</w:t>
      </w:r>
      <w:r>
        <w:t> »</w:t>
      </w:r>
    </w:p>
    <w:p w14:paraId="6F6F5244" w14:textId="77777777" w:rsidR="00F727D4" w:rsidRPr="00F727D4" w:rsidRDefault="00F727D4" w:rsidP="00270B18">
      <w:pPr>
        <w:jc w:val="right"/>
        <w:rPr>
          <w:color w:val="3366FF"/>
          <w:sz w:val="18"/>
        </w:rPr>
      </w:pPr>
      <w:r w:rsidRPr="00F727D4">
        <w:rPr>
          <w:color w:val="3366FF"/>
          <w:sz w:val="18"/>
        </w:rPr>
        <w:t>http://dua.typepad.com/cinema/2008/10/guillaume-depardieu.html</w:t>
      </w:r>
    </w:p>
    <w:sectPr w:rsidR="00F727D4" w:rsidRPr="00F727D4" w:rsidSect="008A6B37">
      <w:pgSz w:w="11900" w:h="16840"/>
      <w:pgMar w:top="851" w:right="1134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ᝃᠻ">
    <w:altName w:val="Cambria"/>
    <w:panose1 w:val="020B0604020202020204"/>
    <w:charset w:val="5B"/>
    <w:family w:val="roman"/>
    <w:pitch w:val="default"/>
    <w:sig w:usb0="575B5857" w:usb1="565B575B" w:usb2="5BFC565B" w:usb3="55570755" w:csb0="35533557" w:csb1="3747364B"/>
  </w:font>
  <w:font w:name="Times">
    <w:altName w:val="﷽﷽﷽﷽﷽﷽쐭迗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C2"/>
    <w:rsid w:val="00003512"/>
    <w:rsid w:val="00050A7F"/>
    <w:rsid w:val="00062342"/>
    <w:rsid w:val="000F29C3"/>
    <w:rsid w:val="00136FBB"/>
    <w:rsid w:val="00144AA7"/>
    <w:rsid w:val="00176633"/>
    <w:rsid w:val="00270B18"/>
    <w:rsid w:val="00397DDB"/>
    <w:rsid w:val="003B3401"/>
    <w:rsid w:val="0047403C"/>
    <w:rsid w:val="004C55BF"/>
    <w:rsid w:val="005221C2"/>
    <w:rsid w:val="00525122"/>
    <w:rsid w:val="00541110"/>
    <w:rsid w:val="00611468"/>
    <w:rsid w:val="00654AE9"/>
    <w:rsid w:val="0076279F"/>
    <w:rsid w:val="008A6B37"/>
    <w:rsid w:val="008B2272"/>
    <w:rsid w:val="00A34F04"/>
    <w:rsid w:val="00B81CFF"/>
    <w:rsid w:val="00BD4ADA"/>
    <w:rsid w:val="00BE6908"/>
    <w:rsid w:val="00C11C1C"/>
    <w:rsid w:val="00C606D1"/>
    <w:rsid w:val="00C84C2F"/>
    <w:rsid w:val="00CB37DD"/>
    <w:rsid w:val="00E465EC"/>
    <w:rsid w:val="00E64F5B"/>
    <w:rsid w:val="00F4365C"/>
    <w:rsid w:val="00F7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2590C"/>
  <w14:defaultImageDpi w14:val="300"/>
  <w15:chartTrackingRefBased/>
  <w15:docId w15:val="{D6F4ABB9-2B70-FD4E-BFCC-15FCD99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42"/>
    <w:pPr>
      <w:jc w:val="both"/>
    </w:pPr>
    <w:rPr>
      <w:rFonts w:ascii="Geneva" w:hAnsi="Geneva"/>
      <w:szCs w:val="24"/>
      <w:lang w:val="fr-FR"/>
    </w:rPr>
  </w:style>
  <w:style w:type="paragraph" w:styleId="Titre2">
    <w:name w:val="heading 2"/>
    <w:aliases w:val="Titre4"/>
    <w:basedOn w:val="Normal"/>
    <w:next w:val="Normal"/>
    <w:link w:val="Titre2Car"/>
    <w:autoRedefine/>
    <w:uiPriority w:val="9"/>
    <w:qFormat/>
    <w:rsid w:val="00F4365C"/>
    <w:pPr>
      <w:keepNext/>
      <w:spacing w:before="240" w:after="60"/>
      <w:jc w:val="left"/>
      <w:outlineLvl w:val="1"/>
    </w:pPr>
    <w:rPr>
      <w:rFonts w:eastAsia="MS Gothic"/>
      <w:bCs/>
      <w:i/>
      <w:iCs/>
      <w:sz w:val="22"/>
      <w:szCs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rsid w:val="00144AA7"/>
    <w:pPr>
      <w:spacing w:after="120"/>
    </w:pPr>
    <w:rPr>
      <w:rFonts w:ascii="Geneva" w:eastAsia="ᝃᠻ" w:hAnsi="Geneva"/>
      <w:color w:val="17365D"/>
      <w:spacing w:val="5"/>
      <w:kern w:val="28"/>
      <w:lang w:val="fr-FR"/>
    </w:rPr>
  </w:style>
  <w:style w:type="character" w:customStyle="1" w:styleId="Titre2Car">
    <w:name w:val="Titre 2 Car"/>
    <w:aliases w:val="Titre4 Car"/>
    <w:link w:val="Titre2"/>
    <w:uiPriority w:val="9"/>
    <w:rsid w:val="00F4365C"/>
    <w:rPr>
      <w:rFonts w:ascii="Geneva" w:eastAsia="MS Gothic" w:hAnsi="Geneva"/>
      <w:bCs/>
      <w:i/>
      <w:iCs/>
      <w:sz w:val="22"/>
      <w:szCs w:val="28"/>
    </w:rPr>
  </w:style>
  <w:style w:type="character" w:styleId="Lienhypertexte">
    <w:name w:val="Hyperlink"/>
    <w:uiPriority w:val="99"/>
    <w:unhideWhenUsed/>
    <w:rsid w:val="004C55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27D4"/>
    <w:pPr>
      <w:spacing w:before="100" w:beforeAutospacing="1" w:after="100" w:afterAutospacing="1"/>
      <w:jc w:val="left"/>
    </w:pPr>
    <w:rPr>
      <w:rFonts w:ascii="Times" w:hAnsi="Times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lefigaro.fr/cinema/2012/10/05/03002-20121005ARTFIG00582-fabrice-luchini-un-nouvel-homm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ismatch.com/People/Television/Fabrice-Luchini-se-confie-sur-le-Divan-de-Marc-Olivier-Fogiel-Le-sexe-feminin-est-fascinant-infini-de-perspectives-70317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2635</CharactersWithSpaces>
  <SharedDoc>false</SharedDoc>
  <HLinks>
    <vt:vector size="36" baseType="variant">
      <vt:variant>
        <vt:i4>4128880</vt:i4>
      </vt:variant>
      <vt:variant>
        <vt:i4>3</vt:i4>
      </vt:variant>
      <vt:variant>
        <vt:i4>0</vt:i4>
      </vt:variant>
      <vt:variant>
        <vt:i4>5</vt:i4>
      </vt:variant>
      <vt:variant>
        <vt:lpwstr>http://www.lefigaro.fr/cinema/2012/10/05/03002-20121005ARTFIG00582-fabrice-luchini-un-nouvel-homme.php</vt:lpwstr>
      </vt:variant>
      <vt:variant>
        <vt:lpwstr/>
      </vt:variant>
      <vt:variant>
        <vt:i4>393266</vt:i4>
      </vt:variant>
      <vt:variant>
        <vt:i4>0</vt:i4>
      </vt:variant>
      <vt:variant>
        <vt:i4>0</vt:i4>
      </vt:variant>
      <vt:variant>
        <vt:i4>5</vt:i4>
      </vt:variant>
      <vt:variant>
        <vt:lpwstr>http://www.parismatch.com/People/Television/Fabrice-Luchini-se-confie-sur-le-Divan-de-Marc-Olivier-Fogiel-Le-sexe-feminin-est-fascinant-infini-de-perspectives-703172</vt:lpwstr>
      </vt:variant>
      <vt:variant>
        <vt:lpwstr/>
      </vt:variant>
      <vt:variant>
        <vt:i4>852080</vt:i4>
      </vt:variant>
      <vt:variant>
        <vt:i4>2120</vt:i4>
      </vt:variant>
      <vt:variant>
        <vt:i4>1025</vt:i4>
      </vt:variant>
      <vt:variant>
        <vt:i4>1</vt:i4>
      </vt:variant>
      <vt:variant>
        <vt:lpwstr>Carla</vt:lpwstr>
      </vt:variant>
      <vt:variant>
        <vt:lpwstr/>
      </vt:variant>
      <vt:variant>
        <vt:i4>7864335</vt:i4>
      </vt:variant>
      <vt:variant>
        <vt:i4>3234</vt:i4>
      </vt:variant>
      <vt:variant>
        <vt:i4>1026</vt:i4>
      </vt:variant>
      <vt:variant>
        <vt:i4>1</vt:i4>
      </vt:variant>
      <vt:variant>
        <vt:lpwstr>Luccini</vt:lpwstr>
      </vt:variant>
      <vt:variant>
        <vt:lpwstr/>
      </vt:variant>
      <vt:variant>
        <vt:i4>6946916</vt:i4>
      </vt:variant>
      <vt:variant>
        <vt:i4>4258</vt:i4>
      </vt:variant>
      <vt:variant>
        <vt:i4>1027</vt:i4>
      </vt:variant>
      <vt:variant>
        <vt:i4>1</vt:i4>
      </vt:variant>
      <vt:variant>
        <vt:lpwstr>Fogiel</vt:lpwstr>
      </vt:variant>
      <vt:variant>
        <vt:lpwstr/>
      </vt:variant>
      <vt:variant>
        <vt:i4>327802</vt:i4>
      </vt:variant>
      <vt:variant>
        <vt:i4>4920</vt:i4>
      </vt:variant>
      <vt:variant>
        <vt:i4>1028</vt:i4>
      </vt:variant>
      <vt:variant>
        <vt:i4>1</vt:i4>
      </vt:variant>
      <vt:variant>
        <vt:lpwstr>Depardieu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Rillaer</dc:creator>
  <cp:keywords/>
  <dc:description/>
  <cp:lastModifiedBy>Jacques Van Rillaer</cp:lastModifiedBy>
  <cp:revision>2</cp:revision>
  <cp:lastPrinted>2016-10-04T10:02:00Z</cp:lastPrinted>
  <dcterms:created xsi:type="dcterms:W3CDTF">2022-01-04T08:21:00Z</dcterms:created>
  <dcterms:modified xsi:type="dcterms:W3CDTF">2022-01-04T08:21:00Z</dcterms:modified>
</cp:coreProperties>
</file>